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96" w:rsidRPr="00B64985" w:rsidRDefault="000D2996" w:rsidP="000D2996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0D2996">
        <w:rPr>
          <w:rFonts w:ascii="Times New Roman" w:hAnsi="Times New Roman" w:cs="Times New Roman"/>
          <w:b/>
          <w:smallCaps/>
        </w:rPr>
        <w:t>Appendix</w:t>
      </w:r>
      <w:r w:rsidRPr="00BD43B0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proofErr w:type="gramEnd"/>
      <w:r w:rsidRPr="00B64985">
        <w:rPr>
          <w:rFonts w:ascii="Times New Roman" w:hAnsi="Times New Roman" w:cs="Times New Roman"/>
        </w:rPr>
        <w:t xml:space="preserve"> </w:t>
      </w:r>
      <w:proofErr w:type="gramStart"/>
      <w:r w:rsidRPr="00B64985">
        <w:rPr>
          <w:rFonts w:ascii="Times New Roman" w:hAnsi="Times New Roman" w:cs="Times New Roman"/>
        </w:rPr>
        <w:t>Example MAKER2 control</w:t>
      </w:r>
      <w:proofErr w:type="gramEnd"/>
      <w:r w:rsidRPr="00B64985">
        <w:rPr>
          <w:rFonts w:ascii="Times New Roman" w:hAnsi="Times New Roman" w:cs="Times New Roman"/>
        </w:rPr>
        <w:t xml:space="preserve"> files.</w:t>
      </w:r>
      <w:r>
        <w:rPr>
          <w:rFonts w:ascii="Times New Roman" w:hAnsi="Times New Roman" w:cs="Times New Roman"/>
        </w:rPr>
        <w:t xml:space="preserve"> </w:t>
      </w:r>
      <w:r w:rsidRPr="00B64985">
        <w:rPr>
          <w:rFonts w:ascii="Times New Roman" w:hAnsi="Times New Roman" w:cs="Times New Roman"/>
        </w:rPr>
        <w:t xml:space="preserve">Instructions for generating these files can be found in </w:t>
      </w:r>
      <w:r>
        <w:rPr>
          <w:rFonts w:ascii="Times New Roman" w:hAnsi="Times New Roman" w:cs="Times New Roman"/>
        </w:rPr>
        <w:t>Appendix S6.</w:t>
      </w:r>
    </w:p>
    <w:p w:rsidR="000D2996" w:rsidRDefault="000D2996" w:rsidP="000D2996"/>
    <w:p w:rsidR="000D2996" w:rsidRPr="00B64985" w:rsidRDefault="000D2996" w:rsidP="000D2996">
      <w:pPr>
        <w:rPr>
          <w:rFonts w:ascii="Times New Roman" w:hAnsi="Times New Roman" w:cs="Times New Roman"/>
          <w:u w:val="single"/>
        </w:rPr>
      </w:pPr>
      <w:proofErr w:type="spellStart"/>
      <w:r w:rsidRPr="00B64985">
        <w:rPr>
          <w:rFonts w:ascii="Times New Roman" w:hAnsi="Times New Roman" w:cs="Times New Roman"/>
          <w:u w:val="single"/>
        </w:rPr>
        <w:t>maker_bopts.ctl</w:t>
      </w:r>
      <w:proofErr w:type="spellEnd"/>
      <w:r w:rsidRPr="00B64985">
        <w:rPr>
          <w:rFonts w:ascii="Times New Roman" w:hAnsi="Times New Roman" w:cs="Times New Roman"/>
          <w:u w:val="single"/>
        </w:rPr>
        <w:t>:</w:t>
      </w:r>
    </w:p>
    <w:p w:rsidR="000D2996" w:rsidRDefault="000D2996" w:rsidP="000D2996"/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#-----BLAST and Exonerate Statistics Thresholds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blast_type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ncbi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+ #set to '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wublast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' or '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ncbi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'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pcov_blastn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=0.8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Coverage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Threhold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EST-Genome Alignments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pid_blastn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=0.85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Identity Threshold EST-Genome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Aligments</w:t>
      </w:r>
      <w:proofErr w:type="spellEnd"/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eval_blastn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=1e-10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eval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cutoff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bit_blastn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=40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bit cutoff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pcov_blastx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=0.5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Coverage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Threhold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Protein-Genome Alignments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pid_blastx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=0.4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Identity Threshold Protein-Genome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Aligments</w:t>
      </w:r>
      <w:proofErr w:type="spellEnd"/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eval_blastx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=1e-06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eval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cutoff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bit_blastx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=30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bit cutoff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pcov_rm_blastx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=0.5 #</w:t>
      </w: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Coverage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Threhold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For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 Transposable Element Masking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pid_rm_blastx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=0.4 #</w:t>
      </w: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Identity Threshold For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Transposbale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Element Masking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eval_rm_blastx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=1e-06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eval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cutoff for transposable element masking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bit_rm_blastx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=30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bit cutoff for transposable element masking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pcov_tblastx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=0.8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Coverage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Threhold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alt-EST-Genome Alignments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pid_tblastx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=0.85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Identity Threshold alt-EST-Genome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Aligments</w:t>
      </w:r>
      <w:proofErr w:type="spellEnd"/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eval_tblastx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=1e-10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eval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cutoff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bit_tblastx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=40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bit cutoff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lastRenderedPageBreak/>
        <w:t>eva_pcov_blastn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=0.8 #EVALUATOR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Coverage Threshold EST-Genome Alignments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eva_pid_blastn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=0.85 #EVALUATOR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Percent Identity Threshold EST-Genome Alignments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eva_eval_blastn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=1e-10 #EVALUATOR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eval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cutoff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eva_bit_blastn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=40 #EVALUATOR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bit cutoff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ep_score_limit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=20 #Exonerate protein percent of maximal score threshold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en_score_limit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=20 #Exonerate nucleotide percent of maximal score threshold</w:t>
      </w:r>
    </w:p>
    <w:p w:rsidR="000D2996" w:rsidRDefault="000D2996" w:rsidP="000D2996">
      <w:r>
        <w:br w:type="page"/>
      </w:r>
    </w:p>
    <w:p w:rsidR="000D2996" w:rsidRDefault="000D2996" w:rsidP="000D2996">
      <w:pPr>
        <w:rPr>
          <w:u w:val="single"/>
        </w:rPr>
      </w:pPr>
    </w:p>
    <w:p w:rsidR="000D2996" w:rsidRPr="00B64985" w:rsidRDefault="000D2996" w:rsidP="000D2996">
      <w:pPr>
        <w:rPr>
          <w:rFonts w:ascii="Times New Roman" w:hAnsi="Times New Roman" w:cs="Times New Roman"/>
          <w:u w:val="single"/>
        </w:rPr>
      </w:pPr>
      <w:proofErr w:type="spellStart"/>
      <w:r w:rsidRPr="00B64985">
        <w:rPr>
          <w:rFonts w:ascii="Times New Roman" w:hAnsi="Times New Roman" w:cs="Times New Roman"/>
          <w:u w:val="single"/>
        </w:rPr>
        <w:t>maker_opts.ctl</w:t>
      </w:r>
      <w:proofErr w:type="spellEnd"/>
      <w:r w:rsidRPr="00B64985">
        <w:rPr>
          <w:rFonts w:ascii="Times New Roman" w:hAnsi="Times New Roman" w:cs="Times New Roman"/>
          <w:u w:val="single"/>
        </w:rPr>
        <w:t>:</w:t>
      </w:r>
    </w:p>
    <w:p w:rsidR="000D2996" w:rsidRDefault="000D2996" w:rsidP="000D2996"/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#-----Genome (Required for De-Novo Annotation)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genome=/home/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pen_cyan_contigs.fasta.masked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#genome </w:t>
      </w:r>
      <w:proofErr w:type="gramStart"/>
      <w:r w:rsidRPr="00CF24F6">
        <w:rPr>
          <w:rFonts w:ascii="Menlo Regular" w:hAnsi="Menlo Regular" w:cs="Menlo Regular"/>
          <w:sz w:val="20"/>
          <w:szCs w:val="20"/>
        </w:rPr>
        <w:t>sequence file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format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organism_type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=eukaryotic #eukaryotic or prokaryotic. Default is eukaryotic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#-----Re-annotation Using MAKER Derived GFF3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genome_gff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 #re-annotate genome based on this gff3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est_pass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 #use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ests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genome_gff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: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altest_pass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 #use alternate organism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ests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genome_gff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: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protein_pass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 #use proteins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genome_gff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: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rm_pass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 #use repeats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genome_gff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: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model_pass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 #use gene models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genome_gff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: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pred_pass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 #use ab-initio predictions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genome_gff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: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other_pass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passthrough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everything else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genome_gff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: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#-----EST Evidence (for best results provide a file for at least one)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est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MakerEST.fasta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#non-redundant set of assembled ESTs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format (classic EST analysis)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est_reads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 #unassembled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nextgen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mRNASeq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format (not fully implemented)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altest</w:t>
      </w:r>
      <w:proofErr w:type="spellEnd"/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= #EST/cDNA sequence file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format from an alternate organism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est_gff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 #EST evidence from an external gff3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altest_gff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 #Alternate organism EST evidence from a separate gff3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#-----Protein Homology Evidence (for best results provide a file for at least one)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protein=/home/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</w:t>
      </w: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MakerProtein.fasta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 #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protein sequence file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format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protein_gff</w:t>
      </w:r>
      <w:proofErr w:type="spellEnd"/>
      <w:proofErr w:type="gramStart"/>
      <w:r w:rsidRPr="00CF24F6">
        <w:rPr>
          <w:rFonts w:ascii="Menlo Regular" w:hAnsi="Menlo Regular" w:cs="Menlo Regular"/>
          <w:sz w:val="20"/>
          <w:szCs w:val="20"/>
        </w:rPr>
        <w:t>=  #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>protein homology evidence from an external gff3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#-----Repeat Masking (leave values blank to skip repeat masking)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model_org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 #select a model organism for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RepBase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masking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RepeatMasker</w:t>
      </w:r>
      <w:proofErr w:type="spellEnd"/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rmlib</w:t>
      </w:r>
      <w:proofErr w:type="spellEnd"/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= #provide an organism specific repeat library in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format for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RepeatMasker</w:t>
      </w:r>
      <w:proofErr w:type="spellEnd"/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repeat_protein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 #provide a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file of transposable element proteins for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RepeatRunner</w:t>
      </w:r>
      <w:proofErr w:type="spellEnd"/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rm_gff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 #repeat elements from an external GFF3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prok_rm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 #forces MAKER to run repeat masking on prokaryotes (don't change this),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#-----Gene Prediction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snaphmm=/home/Wolfelab/Desktop/Snap-training2/run6/snap/Penstemon.hmm #SNAP HMM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gmhmm</w:t>
      </w:r>
      <w:proofErr w:type="spellEnd"/>
      <w:proofErr w:type="gramEnd"/>
      <w:r w:rsidRPr="00CF24F6">
        <w:rPr>
          <w:rFonts w:ascii="Menlo Regular" w:hAnsi="Menlo Regular" w:cs="Menlo Regular"/>
          <w:sz w:val="20"/>
          <w:szCs w:val="20"/>
        </w:rPr>
        <w:t>=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GeneMark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HMM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augustus_species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 #Augustus gene prediction species model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fgenesh_par_file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 #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Fgenesh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parameter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pred_gff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 #ab-initio predictions from an external GFF3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model_gff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 #annotated gene models from an external GFF3 file (annotation pass-through)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est2genome=1 #infer gene predictions directly from ESTs,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protein2genome=0 #gene prediction from protein homology (prokaryotes only),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gramStart"/>
      <w:r w:rsidRPr="00CF24F6">
        <w:rPr>
          <w:rFonts w:ascii="Menlo Regular" w:hAnsi="Menlo Regular" w:cs="Menlo Regular"/>
          <w:sz w:val="20"/>
          <w:szCs w:val="20"/>
        </w:rPr>
        <w:t>unmask=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>0 #Also run ab-initio prediction programs on unmasked sequence,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#-----Other Annotation Feature Types (features MAKER doesn't recognize)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other_gff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 #features to pass-through to final output from an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extenal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GFF3 file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#-----External Application Behavior Options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alt_peptide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=C #amino acid used to replace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non standard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amino acids in BLAST databases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cpus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1 #max number of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cpus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to use in BLAST and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RepeatMasker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(not for MPI, leave 1 when using MPI)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#-----MAKER Behavior Options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max_dna_len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=100000 #length for dividing up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contigs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into chunks (increases/</w:t>
      </w:r>
      <w:proofErr w:type="gramStart"/>
      <w:r w:rsidRPr="00CF24F6">
        <w:rPr>
          <w:rFonts w:ascii="Menlo Regular" w:hAnsi="Menlo Regular" w:cs="Menlo Regular"/>
          <w:sz w:val="20"/>
          <w:szCs w:val="20"/>
        </w:rPr>
        <w:t>decreases  memory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 usage)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lastRenderedPageBreak/>
        <w:t>min_contig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=1 #skip genome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contigs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below this length (under 10kb are often useless)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pred_flank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=200 #flank for extending evidence clusters sent to gene predictors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AED_threshold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=1 #Maximum Annotation Edit Distance allowed (bound by 0 and 1)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min_protein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 #require at least this many amino acids in predicted proteins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alt_splice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 #Take extra steps to try and find alternative splicing,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always_complete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 #force start and stop codon into every gene,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map_forward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 #map names and attributes forward from old GFF3 genes,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keep_preds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 #Add unsupported gene prediction to final </w:t>
      </w:r>
      <w:r>
        <w:rPr>
          <w:rFonts w:ascii="Menlo Regular" w:hAnsi="Menlo Regular" w:cs="Menlo Regular"/>
          <w:sz w:val="20"/>
          <w:szCs w:val="20"/>
        </w:rPr>
        <w:t>annotation set,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split_hit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=10000 #length for the splitting of hits (expected max intron size for evidence alignments)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softmask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>1 #use soft-masked rather than hard-masked (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seg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filtering for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wublast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)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single_exon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 #consider single exon EST evidence when generating annotations,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single_length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=250 #min length required for single exon ESTs if '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single_exon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is enabled'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gramStart"/>
      <w:r w:rsidRPr="00CF24F6">
        <w:rPr>
          <w:rFonts w:ascii="Menlo Regular" w:hAnsi="Menlo Regular" w:cs="Menlo Regular"/>
          <w:sz w:val="20"/>
          <w:szCs w:val="20"/>
        </w:rPr>
        <w:t>retry=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1 #number of times to retry a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contig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if there is a failure for some reason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clean_try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 #remove all data from previous run before retrying,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clean_up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=0 #removes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theVoid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directory with individual analysis files,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TMP= #specify a directory other than the system default temporar</w:t>
      </w:r>
      <w:r>
        <w:rPr>
          <w:rFonts w:ascii="Menlo Regular" w:hAnsi="Menlo Regular" w:cs="Menlo Regular"/>
          <w:sz w:val="20"/>
          <w:szCs w:val="20"/>
        </w:rPr>
        <w:t>y directory for temporary files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#-----EVALUATOR Control Options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gramStart"/>
      <w:r w:rsidRPr="00CF24F6">
        <w:rPr>
          <w:rFonts w:ascii="Menlo Regular" w:hAnsi="Menlo Regular" w:cs="Menlo Regular"/>
          <w:sz w:val="20"/>
          <w:szCs w:val="20"/>
        </w:rPr>
        <w:t>evaluate=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>0 #run EVALUATOR on all annotations (very experimental), 1 = yes, 0 = no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side_thre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=5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eva_window_size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=70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eva_split_hit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=1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eva_hspmax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=100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eva_gspmax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=100</w:t>
      </w:r>
    </w:p>
    <w:p w:rsidR="000D299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enable_fathom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=0</w:t>
      </w:r>
      <w:r>
        <w:rPr>
          <w:rFonts w:ascii="Menlo Regular" w:hAnsi="Menlo Regular" w:cs="Menlo Regular"/>
          <w:sz w:val="20"/>
          <w:szCs w:val="20"/>
        </w:rPr>
        <w:br w:type="page"/>
      </w:r>
    </w:p>
    <w:p w:rsidR="000D2996" w:rsidRDefault="000D2996" w:rsidP="000D2996">
      <w:pPr>
        <w:rPr>
          <w:u w:val="single"/>
        </w:rPr>
      </w:pPr>
    </w:p>
    <w:p w:rsidR="000D2996" w:rsidRPr="00B64985" w:rsidRDefault="000D2996" w:rsidP="000D2996">
      <w:pPr>
        <w:rPr>
          <w:rFonts w:ascii="Times New Roman" w:hAnsi="Times New Roman" w:cs="Times New Roman"/>
          <w:u w:val="single"/>
        </w:rPr>
      </w:pPr>
      <w:proofErr w:type="spellStart"/>
      <w:r w:rsidRPr="00B64985">
        <w:rPr>
          <w:rFonts w:ascii="Times New Roman" w:hAnsi="Times New Roman" w:cs="Times New Roman"/>
          <w:u w:val="single"/>
        </w:rPr>
        <w:t>maker_exe.ctl</w:t>
      </w:r>
      <w:proofErr w:type="spellEnd"/>
      <w:r w:rsidRPr="00B64985">
        <w:rPr>
          <w:rFonts w:ascii="Times New Roman" w:hAnsi="Times New Roman" w:cs="Times New Roman"/>
          <w:u w:val="single"/>
        </w:rPr>
        <w:t>:</w:t>
      </w:r>
    </w:p>
    <w:p w:rsidR="000D2996" w:rsidRDefault="000D2996" w:rsidP="000D2996"/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#-----Location of Executables Used by MAKER/EVALUATOR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 xml:space="preserve">makeblastdb=/home/Wolfelab/Desktop/ncbi-blast-2.2.27+/bin/makeblastdb #location of NCBI+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makeblastdb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/Desktop/ncbi-blast-2.2.27+/bin/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#location of NCBI+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blastn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/Desktop/ncbi-blast-2.2.27+/bin/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#location of NCBI+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/Desktop/ncbi-blast-2.2.27+/bin/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#location of NCBI+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tblastx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formatdb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/Desktop/blast-2.2.26/bin/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formatdb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#location of NCBI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formatdb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blastall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/Desktop/blast-2.2.26/bin/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blastall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#location of NCBI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blastall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xdformat</w:t>
      </w:r>
      <w:proofErr w:type="spellEnd"/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= #location of WUBLAST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xdformat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blasta</w:t>
      </w:r>
      <w:proofErr w:type="spellEnd"/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= #location of WUBLAST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blasta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r w:rsidRPr="00CF24F6">
        <w:rPr>
          <w:rFonts w:ascii="Menlo Regular" w:hAnsi="Menlo Regular" w:cs="Menlo Regular"/>
          <w:sz w:val="20"/>
          <w:szCs w:val="20"/>
        </w:rPr>
        <w:t>RepeatMasker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RepeatMasker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RepeatMasker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#location of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RepeatMasker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exonerate=/home/Wolfelab/Desktop/exonerate-2.2.0-x86_64/bin/exonerate #location of exonerate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#-----Ab-initio Gene Prediction Algorithms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gramStart"/>
      <w:r w:rsidRPr="00CF24F6">
        <w:rPr>
          <w:rFonts w:ascii="Menlo Regular" w:hAnsi="Menlo Regular" w:cs="Menlo Regular"/>
          <w:sz w:val="20"/>
          <w:szCs w:val="20"/>
        </w:rPr>
        <w:t>snap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>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/Desktop/snap/snap #location of snap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 xml:space="preserve">gmhmme3= #location of eukaryotic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genemark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gmhmmp</w:t>
      </w:r>
      <w:proofErr w:type="spellEnd"/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= #location of prokaryotic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genemark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gramStart"/>
      <w:r w:rsidRPr="00CF24F6">
        <w:rPr>
          <w:rFonts w:ascii="Menlo Regular" w:hAnsi="Menlo Regular" w:cs="Menlo Regular"/>
          <w:sz w:val="20"/>
          <w:szCs w:val="20"/>
        </w:rPr>
        <w:t>augustus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=/home/Wolfelab/Desktop/maker/bin/../exe/augustus.2.5.5/bin/augustus #location of </w:t>
      </w: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augustus</w:t>
      </w:r>
      <w:proofErr w:type="spellEnd"/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fgenesh</w:t>
      </w:r>
      <w:proofErr w:type="spellEnd"/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= #location of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fgenesh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r w:rsidRPr="00CF24F6">
        <w:rPr>
          <w:rFonts w:ascii="Menlo Regular" w:hAnsi="Menlo Regular" w:cs="Menlo Regular"/>
          <w:sz w:val="20"/>
          <w:szCs w:val="20"/>
        </w:rPr>
        <w:t>#-----Other Algorithms</w:t>
      </w:r>
    </w:p>
    <w:p w:rsidR="000D2996" w:rsidRPr="00CF24F6" w:rsidRDefault="000D2996" w:rsidP="000D2996">
      <w:pPr>
        <w:rPr>
          <w:rFonts w:ascii="Menlo Regular" w:hAnsi="Menlo Regular" w:cs="Menlo Regular"/>
          <w:sz w:val="20"/>
          <w:szCs w:val="20"/>
        </w:rPr>
      </w:pPr>
      <w:proofErr w:type="gramStart"/>
      <w:r w:rsidRPr="00CF24F6">
        <w:rPr>
          <w:rFonts w:ascii="Menlo Regular" w:hAnsi="Menlo Regular" w:cs="Menlo Regular"/>
          <w:sz w:val="20"/>
          <w:szCs w:val="20"/>
        </w:rPr>
        <w:t>fathom</w:t>
      </w:r>
      <w:proofErr w:type="gramEnd"/>
      <w:r w:rsidRPr="00CF24F6">
        <w:rPr>
          <w:rFonts w:ascii="Menlo Regular" w:hAnsi="Menlo Regular" w:cs="Menlo Regular"/>
          <w:sz w:val="20"/>
          <w:szCs w:val="20"/>
        </w:rPr>
        <w:t>=/home/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Wolfelab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/Desktop/snap/fathom #location of fathom executable (experimental)</w:t>
      </w:r>
    </w:p>
    <w:p w:rsidR="000D2996" w:rsidRPr="000D2996" w:rsidRDefault="000D2996">
      <w:pPr>
        <w:rPr>
          <w:rFonts w:ascii="Menlo Regular" w:hAnsi="Menlo Regular" w:cs="Menlo Regular"/>
          <w:sz w:val="20"/>
          <w:szCs w:val="20"/>
        </w:rPr>
      </w:pPr>
      <w:proofErr w:type="spellStart"/>
      <w:proofErr w:type="gramStart"/>
      <w:r w:rsidRPr="00CF24F6">
        <w:rPr>
          <w:rFonts w:ascii="Menlo Regular" w:hAnsi="Menlo Regular" w:cs="Menlo Regular"/>
          <w:sz w:val="20"/>
          <w:szCs w:val="20"/>
        </w:rPr>
        <w:t>probuild</w:t>
      </w:r>
      <w:proofErr w:type="spellEnd"/>
      <w:proofErr w:type="gramEnd"/>
      <w:r w:rsidRPr="00CF24F6">
        <w:rPr>
          <w:rFonts w:ascii="Menlo Regular" w:hAnsi="Menlo Regular" w:cs="Menlo Regular"/>
          <w:sz w:val="20"/>
          <w:szCs w:val="20"/>
        </w:rPr>
        <w:t xml:space="preserve">= #location of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probuild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 xml:space="preserve"> executable (required for </w:t>
      </w:r>
      <w:proofErr w:type="spellStart"/>
      <w:r w:rsidRPr="00CF24F6">
        <w:rPr>
          <w:rFonts w:ascii="Menlo Regular" w:hAnsi="Menlo Regular" w:cs="Menlo Regular"/>
          <w:sz w:val="20"/>
          <w:szCs w:val="20"/>
        </w:rPr>
        <w:t>genemark</w:t>
      </w:r>
      <w:proofErr w:type="spellEnd"/>
      <w:r w:rsidRPr="00CF24F6">
        <w:rPr>
          <w:rFonts w:ascii="Menlo Regular" w:hAnsi="Menlo Regular" w:cs="Menlo Regular"/>
          <w:sz w:val="20"/>
          <w:szCs w:val="20"/>
        </w:rPr>
        <w:t>)</w:t>
      </w:r>
    </w:p>
    <w:sectPr w:rsidR="000D2996" w:rsidRPr="000D2996" w:rsidSect="00EF503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42" w:rsidRDefault="007A2542" w:rsidP="004D6A58">
      <w:pPr>
        <w:spacing w:after="0" w:line="240" w:lineRule="auto"/>
      </w:pPr>
      <w:r>
        <w:separator/>
      </w:r>
    </w:p>
  </w:endnote>
  <w:endnote w:type="continuationSeparator" w:id="0">
    <w:p w:rsidR="007A2542" w:rsidRDefault="007A2542" w:rsidP="004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42" w:rsidRDefault="007A2542" w:rsidP="004D6A58">
      <w:pPr>
        <w:spacing w:after="0" w:line="240" w:lineRule="auto"/>
      </w:pPr>
      <w:r>
        <w:separator/>
      </w:r>
    </w:p>
  </w:footnote>
  <w:footnote w:type="continuationSeparator" w:id="0">
    <w:p w:rsidR="007A2542" w:rsidRDefault="007A2542" w:rsidP="004D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14" w:rsidRPr="0029453B" w:rsidRDefault="00B35914" w:rsidP="00B35914">
    <w:pPr>
      <w:pStyle w:val="Header"/>
      <w:ind w:right="360"/>
      <w:jc w:val="both"/>
      <w:rPr>
        <w:rFonts w:ascii="Times New Roman" w:hAnsi="Times New Roman" w:cs="Times New Roman"/>
      </w:rPr>
    </w:pPr>
    <w:proofErr w:type="spellStart"/>
    <w:r w:rsidRPr="0029453B">
      <w:rPr>
        <w:rFonts w:ascii="Times New Roman" w:hAnsi="Times New Roman" w:cs="Times New Roman"/>
      </w:rPr>
      <w:t>Blischak</w:t>
    </w:r>
    <w:proofErr w:type="spellEnd"/>
    <w:r w:rsidRPr="0029453B">
      <w:rPr>
        <w:rFonts w:ascii="Times New Roman" w:hAnsi="Times New Roman" w:cs="Times New Roman"/>
      </w:rPr>
      <w:t xml:space="preserve"> et al.—Applications in Plant Sciences 2014 2(12): 1400044—Data Supplement S</w:t>
    </w:r>
    <w:r w:rsidR="00532ADC">
      <w:rPr>
        <w:rFonts w:ascii="Times New Roman" w:hAnsi="Times New Roman" w:cs="Times New Roman"/>
      </w:rPr>
      <w:t>1</w:t>
    </w:r>
    <w:r w:rsidRPr="0029453B">
      <w:rPr>
        <w:rFonts w:ascii="Times New Roman" w:hAnsi="Times New Roman" w:cs="Times New Roman"/>
      </w:rPr>
      <w:t xml:space="preserve">—Page </w:t>
    </w:r>
    <w:r w:rsidRPr="0029453B">
      <w:rPr>
        <w:rStyle w:val="PageNumber"/>
        <w:rFonts w:ascii="Times New Roman" w:hAnsi="Times New Roman" w:cs="Times New Roman"/>
      </w:rPr>
      <w:fldChar w:fldCharType="begin"/>
    </w:r>
    <w:r w:rsidRPr="0029453B">
      <w:rPr>
        <w:rStyle w:val="PageNumber"/>
        <w:rFonts w:ascii="Times New Roman" w:hAnsi="Times New Roman" w:cs="Times New Roman"/>
      </w:rPr>
      <w:instrText xml:space="preserve"> PAGE </w:instrText>
    </w:r>
    <w:r w:rsidRPr="0029453B">
      <w:rPr>
        <w:rStyle w:val="PageNumber"/>
        <w:rFonts w:ascii="Times New Roman" w:hAnsi="Times New Roman" w:cs="Times New Roman"/>
      </w:rPr>
      <w:fldChar w:fldCharType="separate"/>
    </w:r>
    <w:r w:rsidR="009E19DD">
      <w:rPr>
        <w:rStyle w:val="PageNumber"/>
        <w:rFonts w:ascii="Times New Roman" w:hAnsi="Times New Roman" w:cs="Times New Roman"/>
        <w:noProof/>
      </w:rPr>
      <w:t>6</w:t>
    </w:r>
    <w:r w:rsidRPr="0029453B">
      <w:rPr>
        <w:rStyle w:val="PageNumber"/>
        <w:rFonts w:ascii="Times New Roman" w:hAnsi="Times New Roman" w:cs="Times New Roman"/>
      </w:rPr>
      <w:fldChar w:fldCharType="end"/>
    </w:r>
  </w:p>
  <w:p w:rsidR="004D6A58" w:rsidRDefault="004D6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58" w:rsidRDefault="004D6A58" w:rsidP="004D6A58">
    <w:pPr>
      <w:pStyle w:val="Header"/>
    </w:pPr>
    <w:proofErr w:type="spellStart"/>
    <w:r>
      <w:t>Blischak</w:t>
    </w:r>
    <w:proofErr w:type="spellEnd"/>
    <w:r>
      <w:t xml:space="preserve"> et al.</w:t>
    </w:r>
    <w:r>
      <w:rPr>
        <w:rFonts w:ascii="Calibri" w:hAnsi="Calibri"/>
      </w:rPr>
      <w:t>—</w:t>
    </w:r>
    <w:r>
      <w:t>Applications in Plant Sciences 2014 2(12): 1400044.</w:t>
    </w:r>
    <w:r>
      <w:rPr>
        <w:rFonts w:ascii="Calibri" w:hAnsi="Calibri"/>
      </w:rPr>
      <w:t>—</w:t>
    </w:r>
    <w:r>
      <w:t>Data Supplement S1</w:t>
    </w:r>
    <w:r>
      <w:rPr>
        <w:rFonts w:ascii="Calibri" w:hAnsi="Calibri"/>
      </w:rPr>
      <w:t>—</w:t>
    </w:r>
    <w:r>
      <w:t>Page 1</w:t>
    </w:r>
  </w:p>
  <w:p w:rsidR="004D6A58" w:rsidRDefault="004D6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maN2s1vd3u2LQlDaoh8FhIh6I9A=" w:salt="YIPyHnDNQRG4z+RI5Kfa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96"/>
    <w:rsid w:val="000C7911"/>
    <w:rsid w:val="000D2996"/>
    <w:rsid w:val="002E45A9"/>
    <w:rsid w:val="0046349C"/>
    <w:rsid w:val="004D6A58"/>
    <w:rsid w:val="00532ADC"/>
    <w:rsid w:val="007A2542"/>
    <w:rsid w:val="009E19DD"/>
    <w:rsid w:val="00AA302F"/>
    <w:rsid w:val="00B35914"/>
    <w:rsid w:val="00E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8"/>
  </w:style>
  <w:style w:type="paragraph" w:styleId="Footer">
    <w:name w:val="footer"/>
    <w:basedOn w:val="Normal"/>
    <w:link w:val="FooterChar"/>
    <w:uiPriority w:val="99"/>
    <w:unhideWhenUsed/>
    <w:rsid w:val="004D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8"/>
  </w:style>
  <w:style w:type="paragraph" w:styleId="BalloonText">
    <w:name w:val="Balloon Text"/>
    <w:basedOn w:val="Normal"/>
    <w:link w:val="BalloonTextChar"/>
    <w:uiPriority w:val="99"/>
    <w:semiHidden/>
    <w:unhideWhenUsed/>
    <w:rsid w:val="004D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35914"/>
  </w:style>
  <w:style w:type="paragraph" w:styleId="Revision">
    <w:name w:val="Revision"/>
    <w:hidden/>
    <w:uiPriority w:val="99"/>
    <w:semiHidden/>
    <w:rsid w:val="009E1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8"/>
  </w:style>
  <w:style w:type="paragraph" w:styleId="Footer">
    <w:name w:val="footer"/>
    <w:basedOn w:val="Normal"/>
    <w:link w:val="FooterChar"/>
    <w:uiPriority w:val="99"/>
    <w:unhideWhenUsed/>
    <w:rsid w:val="004D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8"/>
  </w:style>
  <w:style w:type="paragraph" w:styleId="BalloonText">
    <w:name w:val="Balloon Text"/>
    <w:basedOn w:val="Normal"/>
    <w:link w:val="BalloonTextChar"/>
    <w:uiPriority w:val="99"/>
    <w:semiHidden/>
    <w:unhideWhenUsed/>
    <w:rsid w:val="004D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35914"/>
  </w:style>
  <w:style w:type="paragraph" w:styleId="Revision">
    <w:name w:val="Revision"/>
    <w:hidden/>
    <w:uiPriority w:val="99"/>
    <w:semiHidden/>
    <w:rsid w:val="009E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1165</Words>
  <Characters>6646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beth.parada</dc:creator>
  <cp:lastModifiedBy>beth.parada</cp:lastModifiedBy>
  <cp:revision>6</cp:revision>
  <dcterms:created xsi:type="dcterms:W3CDTF">2014-11-11T16:26:00Z</dcterms:created>
  <dcterms:modified xsi:type="dcterms:W3CDTF">2014-11-12T17:26:00Z</dcterms:modified>
</cp:coreProperties>
</file>