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BA1F" w14:textId="63D87D2F" w:rsidR="008B14B7" w:rsidRDefault="00380967" w:rsidP="00915D63">
      <w:pPr>
        <w:spacing w:line="480" w:lineRule="auto"/>
        <w:rPr>
          <w:color w:val="000000" w:themeColor="text1"/>
          <w:szCs w:val="24"/>
        </w:rPr>
      </w:pPr>
      <w:r>
        <w:rPr>
          <w:rFonts w:eastAsiaTheme="minorEastAsia"/>
          <w:b/>
          <w:color w:val="000000" w:themeColor="text1"/>
          <w:spacing w:val="15"/>
          <w:szCs w:val="24"/>
        </w:rPr>
        <w:t>SUPPLEMENTAL TABLE</w:t>
      </w:r>
      <w:r w:rsidR="00E162A0">
        <w:rPr>
          <w:rFonts w:eastAsiaTheme="minorEastAsia"/>
          <w:b/>
          <w:color w:val="000000" w:themeColor="text1"/>
          <w:spacing w:val="15"/>
          <w:szCs w:val="24"/>
        </w:rPr>
        <w:t xml:space="preserve"> S</w:t>
      </w:r>
      <w:r w:rsidR="00136B09">
        <w:rPr>
          <w:rFonts w:eastAsiaTheme="minorEastAsia"/>
          <w:b/>
          <w:color w:val="000000" w:themeColor="text1"/>
          <w:spacing w:val="15"/>
          <w:szCs w:val="24"/>
        </w:rPr>
        <w:t>1</w:t>
      </w:r>
      <w:r w:rsidR="008B14B7" w:rsidRPr="008B14B7">
        <w:rPr>
          <w:color w:val="000000" w:themeColor="text1"/>
          <w:szCs w:val="24"/>
        </w:rPr>
        <w:t>.</w:t>
      </w:r>
      <w:r w:rsidR="00BE5120">
        <w:rPr>
          <w:color w:val="000000" w:themeColor="text1"/>
          <w:szCs w:val="24"/>
        </w:rPr>
        <w:tab/>
      </w:r>
      <w:r w:rsidR="00BE5120">
        <w:rPr>
          <w:color w:val="000000" w:themeColor="text1"/>
          <w:szCs w:val="24"/>
        </w:rPr>
        <w:tab/>
      </w:r>
      <w:r w:rsidR="00B660C8">
        <w:rPr>
          <w:color w:val="000000" w:themeColor="text1"/>
          <w:szCs w:val="24"/>
        </w:rPr>
        <w:t>An example of the determination of the o</w:t>
      </w:r>
      <w:r w:rsidR="008B14B7" w:rsidRPr="008B14B7">
        <w:rPr>
          <w:color w:val="000000" w:themeColor="text1"/>
          <w:szCs w:val="24"/>
        </w:rPr>
        <w:t>ld growth structure index (OGSI)</w:t>
      </w:r>
      <w:r w:rsidR="00B660C8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="00B660C8">
        <w:rPr>
          <w:color w:val="000000" w:themeColor="text1"/>
          <w:szCs w:val="24"/>
        </w:rPr>
        <w:t>in this case for</w:t>
      </w:r>
      <w:r w:rsidR="008B14B7" w:rsidRPr="008B14B7">
        <w:rPr>
          <w:color w:val="000000" w:themeColor="text1"/>
          <w:szCs w:val="24"/>
        </w:rPr>
        <w:t xml:space="preserve"> the mountain hemlock </w:t>
      </w:r>
      <w:r w:rsidR="00B660C8">
        <w:rPr>
          <w:color w:val="000000" w:themeColor="text1"/>
          <w:szCs w:val="24"/>
        </w:rPr>
        <w:t xml:space="preserve">biophysical setting. </w:t>
      </w:r>
      <w:r w:rsidR="00834740">
        <w:rPr>
          <w:color w:val="000000" w:themeColor="text1"/>
          <w:szCs w:val="24"/>
        </w:rPr>
        <w:t xml:space="preserve"> Yellow indicates the trees per acre (TPA) categories within 5% of the bin with the highest success rate.  Blue indicates the TPA categories </w:t>
      </w:r>
      <w:proofErr w:type="gramStart"/>
      <w:r w:rsidR="00834740">
        <w:rPr>
          <w:color w:val="000000" w:themeColor="text1"/>
          <w:szCs w:val="24"/>
        </w:rPr>
        <w:t>with  ≥</w:t>
      </w:r>
      <w:proofErr w:type="gramEnd"/>
      <w:r w:rsidR="00834740">
        <w:rPr>
          <w:color w:val="000000" w:themeColor="text1"/>
          <w:szCs w:val="24"/>
        </w:rPr>
        <w:t xml:space="preserve">90% of the </w:t>
      </w:r>
      <w:bookmarkStart w:id="0" w:name="_GoBack"/>
      <w:bookmarkEnd w:id="0"/>
      <w:r w:rsidR="00834740">
        <w:rPr>
          <w:color w:val="000000" w:themeColor="text1"/>
          <w:szCs w:val="24"/>
        </w:rPr>
        <w:t>OGGSI_80 covered</w:t>
      </w:r>
      <w:r w:rsidR="00E4174A">
        <w:rPr>
          <w:color w:val="000000" w:themeColor="text1"/>
          <w:szCs w:val="24"/>
        </w:rPr>
        <w:t>.</w:t>
      </w:r>
      <w:r w:rsidR="00834740">
        <w:rPr>
          <w:color w:val="000000" w:themeColor="text1"/>
          <w:szCs w:val="24"/>
        </w:rPr>
        <w:t xml:space="preserve">  Red indicates the lowest sum of commission (where </w:t>
      </w:r>
      <w:proofErr w:type="spellStart"/>
      <w:r w:rsidR="00834740">
        <w:rPr>
          <w:color w:val="000000" w:themeColor="text1"/>
          <w:szCs w:val="24"/>
        </w:rPr>
        <w:t>t</w:t>
      </w:r>
      <w:proofErr w:type="spellEnd"/>
      <w:r w:rsidR="00834740">
        <w:rPr>
          <w:color w:val="000000" w:themeColor="text1"/>
          <w:szCs w:val="24"/>
        </w:rPr>
        <w:t xml:space="preserve"> is not 0%) and omission (0 is not t%); in the case of ties the lowest TPA category is selected.</w:t>
      </w:r>
    </w:p>
    <w:p w14:paraId="41A60906" w14:textId="77777777" w:rsidR="00834740" w:rsidRDefault="00834740" w:rsidP="00915D63">
      <w:pPr>
        <w:spacing w:line="480" w:lineRule="auto"/>
        <w:rPr>
          <w:color w:val="000000" w:themeColor="text1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99"/>
        <w:gridCol w:w="832"/>
        <w:gridCol w:w="672"/>
        <w:gridCol w:w="1256"/>
        <w:gridCol w:w="1260"/>
        <w:gridCol w:w="720"/>
        <w:gridCol w:w="697"/>
        <w:gridCol w:w="490"/>
        <w:gridCol w:w="1350"/>
      </w:tblGrid>
      <w:tr w:rsidR="00834740" w:rsidRPr="008B14B7" w14:paraId="379F4EC5" w14:textId="77777777" w:rsidTr="00834740">
        <w:trPr>
          <w:trHeight w:val="1800"/>
        </w:trPr>
        <w:tc>
          <w:tcPr>
            <w:tcW w:w="1200" w:type="pct"/>
            <w:noWrap/>
            <w:hideMark/>
          </w:tcPr>
          <w:p w14:paraId="374E2BFC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</w:p>
          <w:p w14:paraId="4CFA41B5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Vegetation Zone</w:t>
            </w:r>
          </w:p>
        </w:tc>
        <w:tc>
          <w:tcPr>
            <w:tcW w:w="434" w:type="pct"/>
            <w:noWrap/>
            <w:textDirection w:val="btLr"/>
            <w:hideMark/>
          </w:tcPr>
          <w:p w14:paraId="37B78A75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Diameter Limit</w:t>
            </w:r>
          </w:p>
        </w:tc>
        <w:tc>
          <w:tcPr>
            <w:tcW w:w="351" w:type="pct"/>
            <w:noWrap/>
            <w:textDirection w:val="btLr"/>
            <w:hideMark/>
          </w:tcPr>
          <w:p w14:paraId="17476BD8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Trees per Acre Limit</w:t>
            </w:r>
          </w:p>
        </w:tc>
        <w:tc>
          <w:tcPr>
            <w:tcW w:w="656" w:type="pct"/>
            <w:noWrap/>
            <w:textDirection w:val="btLr"/>
            <w:hideMark/>
          </w:tcPr>
          <w:p w14:paraId="2A00FFEF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Total</w:t>
            </w:r>
          </w:p>
        </w:tc>
        <w:tc>
          <w:tcPr>
            <w:tcW w:w="658" w:type="pct"/>
            <w:noWrap/>
            <w:textDirection w:val="btLr"/>
            <w:hideMark/>
          </w:tcPr>
          <w:p w14:paraId="03672BBA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Total Old Growth</w:t>
            </w:r>
          </w:p>
        </w:tc>
        <w:tc>
          <w:tcPr>
            <w:tcW w:w="376" w:type="pct"/>
            <w:noWrap/>
            <w:textDirection w:val="btLr"/>
            <w:hideMark/>
          </w:tcPr>
          <w:p w14:paraId="28051F04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Success Rate</w:t>
            </w:r>
          </w:p>
        </w:tc>
        <w:tc>
          <w:tcPr>
            <w:tcW w:w="364" w:type="pct"/>
            <w:noWrap/>
            <w:textDirection w:val="btLr"/>
            <w:hideMark/>
          </w:tcPr>
          <w:p w14:paraId="6783A8E1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8B14B7">
              <w:rPr>
                <w:rFonts w:eastAsia="Times New Roman"/>
                <w:color w:val="000000" w:themeColor="text1"/>
                <w:szCs w:val="24"/>
              </w:rPr>
              <w:t>t_not_o</w:t>
            </w:r>
            <w:proofErr w:type="spellEnd"/>
            <w:r w:rsidRPr="008B14B7">
              <w:rPr>
                <w:rFonts w:eastAsia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256" w:type="pct"/>
            <w:noWrap/>
            <w:textDirection w:val="btLr"/>
            <w:hideMark/>
          </w:tcPr>
          <w:p w14:paraId="40F2A411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8B14B7">
              <w:rPr>
                <w:rFonts w:eastAsia="Times New Roman"/>
                <w:color w:val="000000" w:themeColor="text1"/>
                <w:szCs w:val="24"/>
              </w:rPr>
              <w:t>o_not_t</w:t>
            </w:r>
            <w:proofErr w:type="spellEnd"/>
            <w:r w:rsidRPr="008B14B7">
              <w:rPr>
                <w:rFonts w:eastAsia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705" w:type="pct"/>
            <w:noWrap/>
            <w:textDirection w:val="btLr"/>
            <w:hideMark/>
          </w:tcPr>
          <w:p w14:paraId="378D0255" w14:textId="77777777" w:rsidR="00F600C0" w:rsidRPr="008B14B7" w:rsidRDefault="00F600C0" w:rsidP="00915D63">
            <w:pPr>
              <w:spacing w:line="480" w:lineRule="auto"/>
              <w:ind w:left="113" w:right="113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Old Growth Percent</w:t>
            </w:r>
          </w:p>
        </w:tc>
      </w:tr>
      <w:tr w:rsidR="00834740" w:rsidRPr="008B14B7" w14:paraId="2BB2B125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759DB7E0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3EA4043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354169FF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56" w:type="pct"/>
            <w:noWrap/>
            <w:hideMark/>
          </w:tcPr>
          <w:p w14:paraId="298C3D32" w14:textId="5E147703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04146DAD" w14:textId="495AAB54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1EC03667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0.85</w:t>
            </w:r>
          </w:p>
        </w:tc>
        <w:tc>
          <w:tcPr>
            <w:tcW w:w="364" w:type="pct"/>
            <w:noWrap/>
            <w:hideMark/>
          </w:tcPr>
          <w:p w14:paraId="4EF3DBDE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56" w:type="pct"/>
            <w:noWrap/>
            <w:hideMark/>
          </w:tcPr>
          <w:p w14:paraId="7C46B44D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5" w:type="pct"/>
            <w:noWrap/>
            <w:hideMark/>
          </w:tcPr>
          <w:p w14:paraId="3F7FFA5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</w:tr>
      <w:tr w:rsidR="00834740" w:rsidRPr="008B14B7" w14:paraId="2BF1AD0C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0142A95E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75683537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39CE766B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56" w:type="pct"/>
            <w:noWrap/>
            <w:hideMark/>
          </w:tcPr>
          <w:p w14:paraId="40A1BA6B" w14:textId="005BB0C4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177962A8" w14:textId="0FB43844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26CA7AF5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yellow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yellow"/>
              </w:rPr>
              <w:t>0.92</w:t>
            </w:r>
          </w:p>
        </w:tc>
        <w:tc>
          <w:tcPr>
            <w:tcW w:w="364" w:type="pct"/>
            <w:noWrap/>
            <w:hideMark/>
          </w:tcPr>
          <w:p w14:paraId="40DBDE1F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red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red"/>
              </w:rPr>
              <w:t>5</w:t>
            </w:r>
          </w:p>
        </w:tc>
        <w:tc>
          <w:tcPr>
            <w:tcW w:w="256" w:type="pct"/>
            <w:noWrap/>
            <w:hideMark/>
          </w:tcPr>
          <w:p w14:paraId="4DE5324A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red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red"/>
              </w:rPr>
              <w:t>4</w:t>
            </w:r>
          </w:p>
        </w:tc>
        <w:tc>
          <w:tcPr>
            <w:tcW w:w="705" w:type="pct"/>
            <w:noWrap/>
            <w:hideMark/>
          </w:tcPr>
          <w:p w14:paraId="6CC7115A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cyan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cyan"/>
              </w:rPr>
              <w:t>94</w:t>
            </w:r>
          </w:p>
        </w:tc>
      </w:tr>
      <w:tr w:rsidR="00834740" w:rsidRPr="008B14B7" w14:paraId="23DFB2E8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718868DE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192BFFBE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47FECF8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656" w:type="pct"/>
            <w:noWrap/>
            <w:hideMark/>
          </w:tcPr>
          <w:p w14:paraId="156B332D" w14:textId="01EBB4AC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4C96F860" w14:textId="01FAA38D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56C34919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yellow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yellow"/>
              </w:rPr>
              <w:t>0.92</w:t>
            </w:r>
          </w:p>
        </w:tc>
        <w:tc>
          <w:tcPr>
            <w:tcW w:w="364" w:type="pct"/>
            <w:noWrap/>
            <w:hideMark/>
          </w:tcPr>
          <w:p w14:paraId="1CD83633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56" w:type="pct"/>
            <w:noWrap/>
            <w:hideMark/>
          </w:tcPr>
          <w:p w14:paraId="2DA40E82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05" w:type="pct"/>
            <w:noWrap/>
            <w:hideMark/>
          </w:tcPr>
          <w:p w14:paraId="09CD4BC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cyan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cyan"/>
              </w:rPr>
              <w:t>93</w:t>
            </w:r>
          </w:p>
        </w:tc>
      </w:tr>
      <w:tr w:rsidR="00834740" w:rsidRPr="008B14B7" w14:paraId="68773930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57DF43EC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2B3DA62D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771CE655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656" w:type="pct"/>
            <w:noWrap/>
            <w:hideMark/>
          </w:tcPr>
          <w:p w14:paraId="2ABD50DA" w14:textId="7F60E02F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3BD38C58" w14:textId="30C886AD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3DBBDAF2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yellow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yellow"/>
              </w:rPr>
              <w:t>0.91</w:t>
            </w:r>
          </w:p>
        </w:tc>
        <w:tc>
          <w:tcPr>
            <w:tcW w:w="364" w:type="pct"/>
            <w:noWrap/>
            <w:hideMark/>
          </w:tcPr>
          <w:p w14:paraId="6ACB3A9F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6" w:type="pct"/>
            <w:noWrap/>
            <w:hideMark/>
          </w:tcPr>
          <w:p w14:paraId="1194D542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05" w:type="pct"/>
            <w:noWrap/>
            <w:hideMark/>
          </w:tcPr>
          <w:p w14:paraId="15C6033F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cyan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cyan"/>
              </w:rPr>
              <w:t>91</w:t>
            </w:r>
          </w:p>
        </w:tc>
      </w:tr>
      <w:tr w:rsidR="00834740" w:rsidRPr="008B14B7" w14:paraId="7666B03B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40D9D435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7FAED31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70E3F689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656" w:type="pct"/>
            <w:noWrap/>
            <w:hideMark/>
          </w:tcPr>
          <w:p w14:paraId="7475CAFF" w14:textId="50E7B62E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5922D8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5922D8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65F981C2" w14:textId="0C5635C2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2FF3E9B0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  <w:highlight w:val="yellow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  <w:highlight w:val="yellow"/>
              </w:rPr>
              <w:t>0.89</w:t>
            </w:r>
          </w:p>
        </w:tc>
        <w:tc>
          <w:tcPr>
            <w:tcW w:w="364" w:type="pct"/>
            <w:noWrap/>
            <w:hideMark/>
          </w:tcPr>
          <w:p w14:paraId="3B58C23B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6" w:type="pct"/>
            <w:noWrap/>
            <w:hideMark/>
          </w:tcPr>
          <w:p w14:paraId="57201B3D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705" w:type="pct"/>
            <w:noWrap/>
            <w:hideMark/>
          </w:tcPr>
          <w:p w14:paraId="05C1C9C8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87</w:t>
            </w:r>
          </w:p>
        </w:tc>
      </w:tr>
      <w:tr w:rsidR="00834740" w:rsidRPr="008B14B7" w14:paraId="3B66D74E" w14:textId="77777777" w:rsidTr="00834740">
        <w:trPr>
          <w:trHeight w:val="288"/>
        </w:trPr>
        <w:tc>
          <w:tcPr>
            <w:tcW w:w="1200" w:type="pct"/>
            <w:noWrap/>
            <w:hideMark/>
          </w:tcPr>
          <w:p w14:paraId="5C83B893" w14:textId="77777777" w:rsidR="00F600C0" w:rsidRPr="008B14B7" w:rsidRDefault="00F600C0" w:rsidP="00915D63">
            <w:pPr>
              <w:spacing w:line="480" w:lineRule="auto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Mountain Hemlock</w:t>
            </w:r>
          </w:p>
        </w:tc>
        <w:tc>
          <w:tcPr>
            <w:tcW w:w="434" w:type="pct"/>
            <w:noWrap/>
            <w:hideMark/>
          </w:tcPr>
          <w:p w14:paraId="444CC408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351" w:type="pct"/>
            <w:noWrap/>
            <w:hideMark/>
          </w:tcPr>
          <w:p w14:paraId="50093E92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56" w:type="pct"/>
            <w:noWrap/>
            <w:hideMark/>
          </w:tcPr>
          <w:p w14:paraId="0DB254D0" w14:textId="42D6277D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8</w:t>
            </w:r>
            <w:r w:rsidR="005922D8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491</w:t>
            </w:r>
            <w:r w:rsidR="005922D8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406</w:t>
            </w:r>
          </w:p>
        </w:tc>
        <w:tc>
          <w:tcPr>
            <w:tcW w:w="658" w:type="pct"/>
            <w:noWrap/>
            <w:hideMark/>
          </w:tcPr>
          <w:p w14:paraId="0D6C6703" w14:textId="0E28AC56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5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274</w:t>
            </w:r>
            <w:r w:rsidR="0083474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8B14B7">
              <w:rPr>
                <w:rFonts w:eastAsia="Times New Roman"/>
                <w:color w:val="000000" w:themeColor="text1"/>
                <w:szCs w:val="24"/>
              </w:rPr>
              <w:t>330</w:t>
            </w:r>
          </w:p>
        </w:tc>
        <w:tc>
          <w:tcPr>
            <w:tcW w:w="376" w:type="pct"/>
            <w:noWrap/>
            <w:hideMark/>
          </w:tcPr>
          <w:p w14:paraId="12B8A174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0.85</w:t>
            </w:r>
          </w:p>
        </w:tc>
        <w:tc>
          <w:tcPr>
            <w:tcW w:w="364" w:type="pct"/>
            <w:noWrap/>
            <w:hideMark/>
          </w:tcPr>
          <w:p w14:paraId="50169DEE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6" w:type="pct"/>
            <w:noWrap/>
            <w:hideMark/>
          </w:tcPr>
          <w:p w14:paraId="0EB5958C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705" w:type="pct"/>
            <w:noWrap/>
            <w:hideMark/>
          </w:tcPr>
          <w:p w14:paraId="6736C66B" w14:textId="77777777" w:rsidR="00F600C0" w:rsidRPr="008B14B7" w:rsidRDefault="00F600C0" w:rsidP="00915D6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B14B7">
              <w:rPr>
                <w:rFonts w:eastAsia="Times New Roman"/>
                <w:color w:val="000000" w:themeColor="text1"/>
                <w:szCs w:val="24"/>
              </w:rPr>
              <w:t>79</w:t>
            </w:r>
          </w:p>
        </w:tc>
      </w:tr>
    </w:tbl>
    <w:p w14:paraId="71F52B01" w14:textId="77777777" w:rsidR="00F600C0" w:rsidRPr="008B14B7" w:rsidRDefault="00F600C0" w:rsidP="008B14B7">
      <w:pPr>
        <w:rPr>
          <w:color w:val="000000" w:themeColor="text1"/>
          <w:szCs w:val="24"/>
        </w:rPr>
      </w:pPr>
    </w:p>
    <w:sectPr w:rsidR="00F600C0" w:rsidRPr="008B14B7" w:rsidSect="00EE5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CEE1" w14:textId="77777777" w:rsidR="001342C5" w:rsidRDefault="001342C5" w:rsidP="00C472E8">
      <w:r>
        <w:separator/>
      </w:r>
    </w:p>
  </w:endnote>
  <w:endnote w:type="continuationSeparator" w:id="0">
    <w:p w14:paraId="2D43EAE6" w14:textId="77777777" w:rsidR="001342C5" w:rsidRDefault="001342C5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1FF9DA7B" w:rsidR="00B06BB0" w:rsidRDefault="00B06B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C1689" w14:textId="77777777" w:rsidR="00B06BB0" w:rsidRDefault="00B0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A957" w14:textId="77777777" w:rsidR="001342C5" w:rsidRDefault="001342C5" w:rsidP="00C472E8">
      <w:r>
        <w:separator/>
      </w:r>
    </w:p>
  </w:footnote>
  <w:footnote w:type="continuationSeparator" w:id="0">
    <w:p w14:paraId="22331223" w14:textId="77777777" w:rsidR="001342C5" w:rsidRDefault="001342C5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B06BB0" w:rsidRDefault="00B06BB0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488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5648"/>
    <w:multiLevelType w:val="hybridMultilevel"/>
    <w:tmpl w:val="8926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47F"/>
    <w:multiLevelType w:val="hybridMultilevel"/>
    <w:tmpl w:val="47001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6"/>
    <w:rsid w:val="0000129C"/>
    <w:rsid w:val="00003954"/>
    <w:rsid w:val="00003E82"/>
    <w:rsid w:val="00007CB3"/>
    <w:rsid w:val="00011CFF"/>
    <w:rsid w:val="00013B83"/>
    <w:rsid w:val="00013C6B"/>
    <w:rsid w:val="00016358"/>
    <w:rsid w:val="00020078"/>
    <w:rsid w:val="000201DC"/>
    <w:rsid w:val="000215C7"/>
    <w:rsid w:val="0002177C"/>
    <w:rsid w:val="000257A6"/>
    <w:rsid w:val="00036050"/>
    <w:rsid w:val="0004265F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5D8A"/>
    <w:rsid w:val="00096A7A"/>
    <w:rsid w:val="000A1135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7C52"/>
    <w:rsid w:val="000F1B50"/>
    <w:rsid w:val="000F3059"/>
    <w:rsid w:val="000F422E"/>
    <w:rsid w:val="000F6AA4"/>
    <w:rsid w:val="00105330"/>
    <w:rsid w:val="0010601C"/>
    <w:rsid w:val="00115B63"/>
    <w:rsid w:val="001164DC"/>
    <w:rsid w:val="00120EEC"/>
    <w:rsid w:val="001243C8"/>
    <w:rsid w:val="00125509"/>
    <w:rsid w:val="00125C37"/>
    <w:rsid w:val="001265D5"/>
    <w:rsid w:val="00133AEC"/>
    <w:rsid w:val="001342C5"/>
    <w:rsid w:val="001347C8"/>
    <w:rsid w:val="001363D1"/>
    <w:rsid w:val="00136B09"/>
    <w:rsid w:val="00144495"/>
    <w:rsid w:val="00145755"/>
    <w:rsid w:val="00146529"/>
    <w:rsid w:val="001467EA"/>
    <w:rsid w:val="00150BAD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86653"/>
    <w:rsid w:val="00187E49"/>
    <w:rsid w:val="00191C2F"/>
    <w:rsid w:val="001933D5"/>
    <w:rsid w:val="00193690"/>
    <w:rsid w:val="001948B7"/>
    <w:rsid w:val="00196081"/>
    <w:rsid w:val="001A3050"/>
    <w:rsid w:val="001A6EFD"/>
    <w:rsid w:val="001A70BE"/>
    <w:rsid w:val="001B0F43"/>
    <w:rsid w:val="001B1975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203DB5"/>
    <w:rsid w:val="0021086F"/>
    <w:rsid w:val="002111C3"/>
    <w:rsid w:val="0021166B"/>
    <w:rsid w:val="0021174B"/>
    <w:rsid w:val="002374B6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915C3"/>
    <w:rsid w:val="00292E51"/>
    <w:rsid w:val="002A1ABA"/>
    <w:rsid w:val="002B052E"/>
    <w:rsid w:val="002B5174"/>
    <w:rsid w:val="002C2B7A"/>
    <w:rsid w:val="002C3CC4"/>
    <w:rsid w:val="002C44A5"/>
    <w:rsid w:val="002C762D"/>
    <w:rsid w:val="002D5B88"/>
    <w:rsid w:val="002E1EA3"/>
    <w:rsid w:val="002E2852"/>
    <w:rsid w:val="002E2EA0"/>
    <w:rsid w:val="002E6814"/>
    <w:rsid w:val="002F2DFC"/>
    <w:rsid w:val="002F4DDF"/>
    <w:rsid w:val="002F5DB4"/>
    <w:rsid w:val="0030212E"/>
    <w:rsid w:val="00305A36"/>
    <w:rsid w:val="003067AF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0967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42CB1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4D5D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22D8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A10"/>
    <w:rsid w:val="005E6823"/>
    <w:rsid w:val="005F2D49"/>
    <w:rsid w:val="006001BC"/>
    <w:rsid w:val="00602C81"/>
    <w:rsid w:val="00603DAF"/>
    <w:rsid w:val="0060405F"/>
    <w:rsid w:val="00611055"/>
    <w:rsid w:val="006117DE"/>
    <w:rsid w:val="0061420A"/>
    <w:rsid w:val="00615F16"/>
    <w:rsid w:val="006160FB"/>
    <w:rsid w:val="00617501"/>
    <w:rsid w:val="0062262F"/>
    <w:rsid w:val="00622F22"/>
    <w:rsid w:val="00634324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2055"/>
    <w:rsid w:val="006940A6"/>
    <w:rsid w:val="00694FFB"/>
    <w:rsid w:val="00696D65"/>
    <w:rsid w:val="006A32EB"/>
    <w:rsid w:val="006A4251"/>
    <w:rsid w:val="006B0437"/>
    <w:rsid w:val="006D14D9"/>
    <w:rsid w:val="006D33E8"/>
    <w:rsid w:val="006D3ED8"/>
    <w:rsid w:val="006D4F03"/>
    <w:rsid w:val="006D6CDD"/>
    <w:rsid w:val="006E042A"/>
    <w:rsid w:val="006E1C9F"/>
    <w:rsid w:val="006F401A"/>
    <w:rsid w:val="006F50CB"/>
    <w:rsid w:val="006F6574"/>
    <w:rsid w:val="007027AF"/>
    <w:rsid w:val="00703CE5"/>
    <w:rsid w:val="00712159"/>
    <w:rsid w:val="00713214"/>
    <w:rsid w:val="00715955"/>
    <w:rsid w:val="00721164"/>
    <w:rsid w:val="0072721F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76E95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1384"/>
    <w:rsid w:val="007C16C4"/>
    <w:rsid w:val="007D5425"/>
    <w:rsid w:val="007D774C"/>
    <w:rsid w:val="007E15B7"/>
    <w:rsid w:val="007E172E"/>
    <w:rsid w:val="007F36B4"/>
    <w:rsid w:val="008032B9"/>
    <w:rsid w:val="0080400D"/>
    <w:rsid w:val="00805D8D"/>
    <w:rsid w:val="00806D5C"/>
    <w:rsid w:val="00812C48"/>
    <w:rsid w:val="008165AF"/>
    <w:rsid w:val="00816788"/>
    <w:rsid w:val="00816A87"/>
    <w:rsid w:val="00823184"/>
    <w:rsid w:val="00824830"/>
    <w:rsid w:val="008321A8"/>
    <w:rsid w:val="00834740"/>
    <w:rsid w:val="00837DB6"/>
    <w:rsid w:val="00840765"/>
    <w:rsid w:val="00842345"/>
    <w:rsid w:val="0084267A"/>
    <w:rsid w:val="0084404B"/>
    <w:rsid w:val="008477B5"/>
    <w:rsid w:val="00852A70"/>
    <w:rsid w:val="00853721"/>
    <w:rsid w:val="0085492E"/>
    <w:rsid w:val="008617E7"/>
    <w:rsid w:val="0087749C"/>
    <w:rsid w:val="008813BE"/>
    <w:rsid w:val="00883119"/>
    <w:rsid w:val="008855D8"/>
    <w:rsid w:val="008856A7"/>
    <w:rsid w:val="00885BAB"/>
    <w:rsid w:val="0089031A"/>
    <w:rsid w:val="0089117B"/>
    <w:rsid w:val="008940BE"/>
    <w:rsid w:val="008A4164"/>
    <w:rsid w:val="008A47C4"/>
    <w:rsid w:val="008A783D"/>
    <w:rsid w:val="008B14B7"/>
    <w:rsid w:val="008B14DF"/>
    <w:rsid w:val="008B724C"/>
    <w:rsid w:val="008C2688"/>
    <w:rsid w:val="008C4AA0"/>
    <w:rsid w:val="008C7B63"/>
    <w:rsid w:val="008D0806"/>
    <w:rsid w:val="008D66D4"/>
    <w:rsid w:val="008F615B"/>
    <w:rsid w:val="009048AE"/>
    <w:rsid w:val="00914B1A"/>
    <w:rsid w:val="00915D63"/>
    <w:rsid w:val="009220CD"/>
    <w:rsid w:val="009270FD"/>
    <w:rsid w:val="00927475"/>
    <w:rsid w:val="00930821"/>
    <w:rsid w:val="009343DC"/>
    <w:rsid w:val="00947092"/>
    <w:rsid w:val="0095177E"/>
    <w:rsid w:val="00954473"/>
    <w:rsid w:val="00956FFB"/>
    <w:rsid w:val="00957A6D"/>
    <w:rsid w:val="0096410C"/>
    <w:rsid w:val="0096547E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429B"/>
    <w:rsid w:val="009A53D9"/>
    <w:rsid w:val="009A7CE1"/>
    <w:rsid w:val="009B77D2"/>
    <w:rsid w:val="009B7AB3"/>
    <w:rsid w:val="009C3409"/>
    <w:rsid w:val="009C3885"/>
    <w:rsid w:val="009C5DEC"/>
    <w:rsid w:val="009C6AA6"/>
    <w:rsid w:val="009C7461"/>
    <w:rsid w:val="009D1555"/>
    <w:rsid w:val="009D41EE"/>
    <w:rsid w:val="009D466A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06BB0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660C8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5120"/>
    <w:rsid w:val="00BE6C5B"/>
    <w:rsid w:val="00BF12F4"/>
    <w:rsid w:val="00BF1C57"/>
    <w:rsid w:val="00BF2D9E"/>
    <w:rsid w:val="00BF358A"/>
    <w:rsid w:val="00C10055"/>
    <w:rsid w:val="00C10987"/>
    <w:rsid w:val="00C12E26"/>
    <w:rsid w:val="00C14FC4"/>
    <w:rsid w:val="00C156A0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5FD2"/>
    <w:rsid w:val="00CD22B7"/>
    <w:rsid w:val="00CD28F0"/>
    <w:rsid w:val="00CD2B93"/>
    <w:rsid w:val="00CD4FBB"/>
    <w:rsid w:val="00CE4BE5"/>
    <w:rsid w:val="00CF1C73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46F32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D1237"/>
    <w:rsid w:val="00DD5E01"/>
    <w:rsid w:val="00DD6204"/>
    <w:rsid w:val="00DE3532"/>
    <w:rsid w:val="00DE4159"/>
    <w:rsid w:val="00DE4D72"/>
    <w:rsid w:val="00DE515F"/>
    <w:rsid w:val="00DE624F"/>
    <w:rsid w:val="00DF619F"/>
    <w:rsid w:val="00E03DEC"/>
    <w:rsid w:val="00E162A0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174A"/>
    <w:rsid w:val="00E441FF"/>
    <w:rsid w:val="00E46F34"/>
    <w:rsid w:val="00E5204E"/>
    <w:rsid w:val="00E644E3"/>
    <w:rsid w:val="00E74667"/>
    <w:rsid w:val="00E75BE5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3F5E"/>
    <w:rsid w:val="00ED317A"/>
    <w:rsid w:val="00ED3C2F"/>
    <w:rsid w:val="00ED4E3E"/>
    <w:rsid w:val="00ED6E60"/>
    <w:rsid w:val="00ED7C2A"/>
    <w:rsid w:val="00EE3C32"/>
    <w:rsid w:val="00EE3F29"/>
    <w:rsid w:val="00EE53DF"/>
    <w:rsid w:val="00EE64C2"/>
    <w:rsid w:val="00EF1911"/>
    <w:rsid w:val="00EF3B70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00C0"/>
    <w:rsid w:val="00F62864"/>
    <w:rsid w:val="00F62BD5"/>
    <w:rsid w:val="00F705E0"/>
    <w:rsid w:val="00F70BFE"/>
    <w:rsid w:val="00F71DEE"/>
    <w:rsid w:val="00F7681E"/>
    <w:rsid w:val="00F87624"/>
    <w:rsid w:val="00F87AF8"/>
    <w:rsid w:val="00F93446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9F58D9D0-5248-4361-8A96-0297FF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8B14B7"/>
    <w:pPr>
      <w:numPr>
        <w:numId w:val="2"/>
      </w:numPr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DACC-EB16-4F97-A271-75C11901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8</cp:revision>
  <cp:lastPrinted>2016-12-01T22:27:00Z</cp:lastPrinted>
  <dcterms:created xsi:type="dcterms:W3CDTF">2018-02-12T21:18:00Z</dcterms:created>
  <dcterms:modified xsi:type="dcterms:W3CDTF">2018-02-18T05:06:00Z</dcterms:modified>
</cp:coreProperties>
</file>